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925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08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 судебного района города окружного значения Сургута Ханты-Мансийского автоном</w:t>
      </w:r>
      <w:r>
        <w:rPr>
          <w:rFonts w:ascii="Times New Roman" w:eastAsia="Times New Roman" w:hAnsi="Times New Roman" w:cs="Times New Roman"/>
          <w:sz w:val="27"/>
          <w:szCs w:val="27"/>
        </w:rPr>
        <w:t>ного округа – Югры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>, находящийся по адресу: ХМАО-Югра, г. Сур</w:t>
      </w:r>
      <w:r>
        <w:rPr>
          <w:rFonts w:ascii="Times New Roman" w:eastAsia="Times New Roman" w:hAnsi="Times New Roman" w:cs="Times New Roman"/>
          <w:sz w:val="27"/>
          <w:szCs w:val="27"/>
        </w:rPr>
        <w:t>гут, ул. Гагарина, д.9,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>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Каимовой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Ирины Михайловны, </w:t>
      </w:r>
      <w:r>
        <w:rPr>
          <w:rStyle w:val="cat-UserDefinedgrp-33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Каимова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4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не оплатил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рублей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22.11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122002684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Каимова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явилась</w:t>
      </w:r>
      <w:r>
        <w:rPr>
          <w:rFonts w:ascii="Times New Roman" w:eastAsia="Times New Roman" w:hAnsi="Times New Roman" w:cs="Times New Roman"/>
          <w:sz w:val="27"/>
          <w:szCs w:val="27"/>
        </w:rPr>
        <w:t>, извещен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надлежащим образом,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извещен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, ходатайств не заявлял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Каимовой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Каимовой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27</w:t>
      </w:r>
      <w:r>
        <w:rPr>
          <w:rFonts w:ascii="Times New Roman" w:eastAsia="Times New Roman" w:hAnsi="Times New Roman" w:cs="Times New Roman"/>
          <w:sz w:val="27"/>
          <w:szCs w:val="27"/>
        </w:rPr>
        <w:t>.03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22.11.2023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586231122002684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>.12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Каимовой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Каимовой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z w:val="27"/>
          <w:szCs w:val="27"/>
        </w:rPr>
        <w:t>аимову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Ирину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Михайловн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00 (</w:t>
      </w:r>
      <w:r>
        <w:rPr>
          <w:rFonts w:ascii="Times New Roman" w:eastAsia="Times New Roman" w:hAnsi="Times New Roman" w:cs="Times New Roman"/>
          <w:sz w:val="27"/>
          <w:szCs w:val="27"/>
        </w:rPr>
        <w:t>одной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тысяч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) рублей.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sz w:val="18"/>
          <w:szCs w:val="18"/>
        </w:rPr>
        <w:t>08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925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 КБК 720 1 16 01203 01 9000 140,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0412365400665009252420128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Штраф подлежит оплате в течение 60 дней, копия квитанции предоставляется в каб. 105 дома 9 по ул. Гагарина г. Сургута.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3">
    <w:name w:val="cat-UserDefined grp-34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